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25F0" w:rsidRPr="005B4213" w:rsidRDefault="005825F0" w:rsidP="005825F0">
      <w:pPr>
        <w:rPr>
          <w:b/>
          <w:bCs/>
        </w:rPr>
      </w:pPr>
      <w:r w:rsidRPr="005B4213">
        <w:rPr>
          <w:b/>
          <w:bCs/>
        </w:rPr>
        <w:t>Nově zapůjčené knihy z KJD Příbram</w:t>
      </w:r>
      <w:r w:rsidRPr="005B4213">
        <w:rPr>
          <w:b/>
          <w:bCs/>
        </w:rPr>
        <w:tab/>
        <w:t>ŘÍJEN 2025</w:t>
      </w:r>
    </w:p>
    <w:p w:rsidR="005825F0" w:rsidRDefault="005825F0" w:rsidP="005825F0">
      <w:pPr>
        <w:rPr>
          <w:b/>
          <w:bCs/>
          <w:color w:val="EE0000"/>
          <w:sz w:val="28"/>
          <w:szCs w:val="28"/>
        </w:rPr>
      </w:pPr>
      <w:r>
        <w:rPr>
          <w:b/>
          <w:bCs/>
          <w:color w:val="EE0000"/>
          <w:sz w:val="28"/>
          <w:szCs w:val="28"/>
        </w:rPr>
        <w:t>Společenské romány</w:t>
      </w:r>
      <w:r w:rsidR="00D72826">
        <w:rPr>
          <w:b/>
          <w:bCs/>
          <w:color w:val="EE0000"/>
          <w:sz w:val="28"/>
          <w:szCs w:val="28"/>
        </w:rPr>
        <w:t>, b</w:t>
      </w:r>
      <w:r w:rsidR="00D72826" w:rsidRPr="00D72826">
        <w:rPr>
          <w:b/>
          <w:bCs/>
          <w:color w:val="EE0000"/>
          <w:sz w:val="28"/>
          <w:szCs w:val="28"/>
        </w:rPr>
        <w:t>iografie a memoáry</w:t>
      </w:r>
    </w:p>
    <w:p w:rsidR="00E907F4" w:rsidRDefault="00E907F4" w:rsidP="005825F0">
      <w:pPr>
        <w:rPr>
          <w:b/>
          <w:bCs/>
          <w:color w:val="EE0000"/>
          <w:sz w:val="28"/>
          <w:szCs w:val="28"/>
        </w:rPr>
      </w:pPr>
    </w:p>
    <w:p w:rsidR="005825F0" w:rsidRDefault="005825F0" w:rsidP="005825F0">
      <w:r w:rsidRPr="005825F0">
        <w:rPr>
          <w:b/>
          <w:bCs/>
          <w:noProof/>
          <w:sz w:val="28"/>
          <w:szCs w:val="28"/>
          <w:lang w:eastAsia="cs-CZ"/>
        </w:rPr>
        <w:drawing>
          <wp:anchor distT="0" distB="0" distL="114300" distR="114300" simplePos="0" relativeHeight="251658240" behindDoc="1" locked="0" layoutInCell="1" allowOverlap="1">
            <wp:simplePos x="0" y="0"/>
            <wp:positionH relativeFrom="column">
              <wp:posOffset>7620</wp:posOffset>
            </wp:positionH>
            <wp:positionV relativeFrom="paragraph">
              <wp:posOffset>38735</wp:posOffset>
            </wp:positionV>
            <wp:extent cx="1227553" cy="1836420"/>
            <wp:effectExtent l="0" t="0" r="0" b="0"/>
            <wp:wrapSquare wrapText="bothSides"/>
            <wp:docPr id="1851157216" name="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227553" cy="1836420"/>
                    </a:xfrm>
                    <a:prstGeom prst="rect">
                      <a:avLst/>
                    </a:prstGeom>
                    <a:noFill/>
                  </pic:spPr>
                </pic:pic>
              </a:graphicData>
            </a:graphic>
          </wp:anchor>
        </w:drawing>
      </w:r>
      <w:r w:rsidRPr="005825F0">
        <w:rPr>
          <w:b/>
          <w:bCs/>
          <w:sz w:val="28"/>
          <w:szCs w:val="28"/>
        </w:rPr>
        <w:t>Okno na západ</w:t>
      </w:r>
      <w:r>
        <w:tab/>
      </w:r>
      <w:r>
        <w:tab/>
      </w:r>
      <w:r>
        <w:tab/>
      </w:r>
      <w:r>
        <w:tab/>
      </w:r>
      <w:r>
        <w:tab/>
      </w:r>
      <w:r w:rsidRPr="005825F0">
        <w:t>Pavla Horáková</w:t>
      </w:r>
    </w:p>
    <w:p w:rsidR="005825F0" w:rsidRDefault="005825F0" w:rsidP="005825F0">
      <w:pPr>
        <w:ind w:left="1416"/>
      </w:pPr>
      <w:r w:rsidRPr="005825F0">
        <w:t>Román je pronikavou sondou do marasmu osmdesátých let v komunistickém Československu a zároveň působivým portrétem dospívajících hrdinů, jejich rodiny a okolí. David a Marta spolu chodí do třídy na jednom pražském sídlišti a ze všeho nejvíc touží po západním spotřebním zboží. V Praze je tolik možností a železná opona odsud vypadá mnohem propustněji, než jak se jeví lidem v pohraničí. Husákovy děti se ve světě přežilé ideologie pohybují jako ryby ve vodě a drobné kolaboraci se systémem se učí od rodičů i učitelů. Nikdo netuší, že z normalizačního bezčasí už odtikávají poslední měsíce.</w:t>
      </w:r>
    </w:p>
    <w:p w:rsidR="00D72826" w:rsidRDefault="00845599" w:rsidP="005825F0">
      <w:pPr>
        <w:ind w:left="1416"/>
      </w:pPr>
      <w:r>
        <w:rPr>
          <w:noProof/>
          <w:lang w:eastAsia="cs-CZ"/>
        </w:rPr>
        <w:drawing>
          <wp:anchor distT="0" distB="0" distL="114300" distR="114300" simplePos="0" relativeHeight="251659264" behindDoc="0" locked="0" layoutInCell="1" allowOverlap="1">
            <wp:simplePos x="0" y="0"/>
            <wp:positionH relativeFrom="margin">
              <wp:align>left</wp:align>
            </wp:positionH>
            <wp:positionV relativeFrom="paragraph">
              <wp:posOffset>294640</wp:posOffset>
            </wp:positionV>
            <wp:extent cx="1318260" cy="2030095"/>
            <wp:effectExtent l="0" t="0" r="0" b="8255"/>
            <wp:wrapSquare wrapText="bothSides"/>
            <wp:docPr id="1252116984" name="Obráze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318260" cy="2030095"/>
                    </a:xfrm>
                    <a:prstGeom prst="rect">
                      <a:avLst/>
                    </a:prstGeom>
                    <a:noFill/>
                  </pic:spPr>
                </pic:pic>
              </a:graphicData>
            </a:graphic>
          </wp:anchor>
        </w:drawing>
      </w:r>
    </w:p>
    <w:p w:rsidR="00D72826" w:rsidRDefault="00D72826" w:rsidP="005825F0">
      <w:pPr>
        <w:ind w:left="1416"/>
      </w:pPr>
      <w:r w:rsidRPr="00845599">
        <w:rPr>
          <w:b/>
          <w:bCs/>
          <w:sz w:val="28"/>
          <w:szCs w:val="28"/>
        </w:rPr>
        <w:t>Slečna Belle Greene</w:t>
      </w:r>
      <w:r w:rsidRPr="00D72826">
        <w:tab/>
      </w:r>
      <w:r w:rsidRPr="00D72826">
        <w:tab/>
      </w:r>
      <w:r w:rsidRPr="00D72826">
        <w:tab/>
      </w:r>
      <w:r w:rsidRPr="00D72826">
        <w:tab/>
      </w:r>
      <w:r w:rsidRPr="00D72826">
        <w:tab/>
        <w:t xml:space="preserve">Alexandra </w:t>
      </w:r>
      <w:proofErr w:type="spellStart"/>
      <w:r w:rsidRPr="00D72826">
        <w:t>Lapierre</w:t>
      </w:r>
      <w:proofErr w:type="spellEnd"/>
    </w:p>
    <w:p w:rsidR="00D72826" w:rsidRDefault="00D72826" w:rsidP="00845599">
      <w:pPr>
        <w:ind w:left="2124"/>
      </w:pPr>
      <w:r w:rsidRPr="00D72826">
        <w:t xml:space="preserve">New York po roce 1900. Mladá dívka, fascinovaná vzácnými knihami, si zahrává s osudem a šplhá po společenském žebříčku vzhůru. Pod falešným jménem Belle </w:t>
      </w:r>
      <w:proofErr w:type="spellStart"/>
      <w:r w:rsidRPr="00D72826">
        <w:t>da</w:t>
      </w:r>
      <w:proofErr w:type="spellEnd"/>
      <w:r w:rsidRPr="00D72826">
        <w:t xml:space="preserve"> </w:t>
      </w:r>
      <w:proofErr w:type="spellStart"/>
      <w:r w:rsidRPr="00D72826">
        <w:t>Costa</w:t>
      </w:r>
      <w:proofErr w:type="spellEnd"/>
      <w:r w:rsidRPr="00D72826">
        <w:t xml:space="preserve"> Greene, pro přátele prostě Belle Greene, se stává ředitelkou pohádkové knihovny magnáta J. P. Morgana a miláčkem mezinárodní aristokracie. Ve skutečnosti je to podvodnice. Podvádí všechny a ve všem, žije v neustálé lži a přetvářce, neboť tato oslnivá dáma, vážená a uznávaná odbornice v elitním prostředí bibliofilů a nejlépe placená žena v USA, skrývá z pohledu striktně rasistické společnosti strašlivé tajemství. Ačkoli vypadá jako běloška, ve skutečnosti je Afroameričanka. Navíc je dcerou slavného černošského aktivisty, který její snahu skrýt svůj původ považuje za neodpustitelnou zradu. Společnost, jež více či méně oficiálně uplatňuje „</w:t>
      </w:r>
      <w:proofErr w:type="spellStart"/>
      <w:r w:rsidRPr="00D72826">
        <w:t>one</w:t>
      </w:r>
      <w:proofErr w:type="spellEnd"/>
      <w:r w:rsidRPr="00D72826">
        <w:t xml:space="preserve">-drop rule“, zákon, který označuje za černocha kohokoliv, kdo má v sobě byť jedinou „kapku černošské krve“, je ale ještě nemilosrdnější. Hrdinka knihy Belle </w:t>
      </w:r>
      <w:proofErr w:type="spellStart"/>
      <w:r w:rsidRPr="00D72826">
        <w:t>da</w:t>
      </w:r>
      <w:proofErr w:type="spellEnd"/>
      <w:r w:rsidRPr="00D72826">
        <w:t xml:space="preserve"> </w:t>
      </w:r>
      <w:proofErr w:type="spellStart"/>
      <w:r w:rsidRPr="00D72826">
        <w:t>Costa</w:t>
      </w:r>
      <w:proofErr w:type="spellEnd"/>
      <w:r w:rsidRPr="00D72826">
        <w:t xml:space="preserve"> Greene zemřela v roce 1950 a své tajemství by si vzala do hrobu, nebýt kufru plného dokumentů na jedné půdě.</w:t>
      </w:r>
    </w:p>
    <w:p w:rsidR="00845599" w:rsidRDefault="00845599" w:rsidP="00845599">
      <w:pPr>
        <w:ind w:left="2124"/>
      </w:pPr>
    </w:p>
    <w:p w:rsidR="005825F0" w:rsidRDefault="005825F0" w:rsidP="005825F0">
      <w:pPr>
        <w:ind w:left="1416"/>
      </w:pPr>
    </w:p>
    <w:p w:rsidR="005825F0" w:rsidRDefault="005825F0" w:rsidP="005825F0">
      <w:pPr>
        <w:ind w:left="1416"/>
      </w:pPr>
    </w:p>
    <w:sectPr w:rsidR="005825F0" w:rsidSect="005825F0">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Aptos">
    <w:altName w:val="Arial"/>
    <w:charset w:val="00"/>
    <w:family w:val="swiss"/>
    <w:pitch w:val="variable"/>
    <w:sig w:usb0="00000001" w:usb1="00000003" w:usb2="00000000" w:usb3="00000000" w:csb0="0000019F" w:csb1="00000000"/>
  </w:font>
  <w:font w:name="Times New Roman">
    <w:panose1 w:val="02020603050405020304"/>
    <w:charset w:val="EE"/>
    <w:family w:val="roman"/>
    <w:pitch w:val="variable"/>
    <w:sig w:usb0="E0002EFF" w:usb1="C000785B" w:usb2="00000009" w:usb3="00000000" w:csb0="000001FF" w:csb1="00000000"/>
  </w:font>
  <w:font w:name="Aptos Display">
    <w:altName w:val="Arial"/>
    <w:charset w:val="00"/>
    <w:family w:val="swiss"/>
    <w:pitch w:val="variable"/>
    <w:sig w:usb0="00000001" w:usb1="00000003"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5825F0"/>
    <w:rsid w:val="002B16B1"/>
    <w:rsid w:val="004D4B2B"/>
    <w:rsid w:val="004F1EF2"/>
    <w:rsid w:val="005815B0"/>
    <w:rsid w:val="005825F0"/>
    <w:rsid w:val="00681675"/>
    <w:rsid w:val="00845599"/>
    <w:rsid w:val="00C34157"/>
    <w:rsid w:val="00D72826"/>
    <w:rsid w:val="00E907F4"/>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kern w:val="2"/>
        <w:sz w:val="24"/>
        <w:szCs w:val="24"/>
        <w:lang w:val="cs-CZ" w:eastAsia="en-US" w:bidi="ar-SA"/>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5825F0"/>
  </w:style>
  <w:style w:type="paragraph" w:styleId="Nadpis1">
    <w:name w:val="heading 1"/>
    <w:basedOn w:val="Normln"/>
    <w:next w:val="Normln"/>
    <w:link w:val="Nadpis1Char"/>
    <w:uiPriority w:val="9"/>
    <w:qFormat/>
    <w:rsid w:val="005825F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dpis2">
    <w:name w:val="heading 2"/>
    <w:basedOn w:val="Normln"/>
    <w:next w:val="Normln"/>
    <w:link w:val="Nadpis2Char"/>
    <w:uiPriority w:val="9"/>
    <w:semiHidden/>
    <w:unhideWhenUsed/>
    <w:qFormat/>
    <w:rsid w:val="005825F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dpis3">
    <w:name w:val="heading 3"/>
    <w:basedOn w:val="Normln"/>
    <w:next w:val="Normln"/>
    <w:link w:val="Nadpis3Char"/>
    <w:uiPriority w:val="9"/>
    <w:semiHidden/>
    <w:unhideWhenUsed/>
    <w:qFormat/>
    <w:rsid w:val="005825F0"/>
    <w:pPr>
      <w:keepNext/>
      <w:keepLines/>
      <w:spacing w:before="160" w:after="80"/>
      <w:outlineLvl w:val="2"/>
    </w:pPr>
    <w:rPr>
      <w:rFonts w:eastAsiaTheme="majorEastAsia" w:cstheme="majorBidi"/>
      <w:color w:val="0F4761" w:themeColor="accent1" w:themeShade="BF"/>
      <w:sz w:val="28"/>
      <w:szCs w:val="28"/>
    </w:rPr>
  </w:style>
  <w:style w:type="paragraph" w:styleId="Nadpis4">
    <w:name w:val="heading 4"/>
    <w:basedOn w:val="Normln"/>
    <w:next w:val="Normln"/>
    <w:link w:val="Nadpis4Char"/>
    <w:uiPriority w:val="9"/>
    <w:semiHidden/>
    <w:unhideWhenUsed/>
    <w:qFormat/>
    <w:rsid w:val="005825F0"/>
    <w:pPr>
      <w:keepNext/>
      <w:keepLines/>
      <w:spacing w:before="80" w:after="40"/>
      <w:outlineLvl w:val="3"/>
    </w:pPr>
    <w:rPr>
      <w:rFonts w:eastAsiaTheme="majorEastAsia" w:cstheme="majorBidi"/>
      <w:i/>
      <w:iCs/>
      <w:color w:val="0F4761" w:themeColor="accent1" w:themeShade="BF"/>
    </w:rPr>
  </w:style>
  <w:style w:type="paragraph" w:styleId="Nadpis5">
    <w:name w:val="heading 5"/>
    <w:basedOn w:val="Normln"/>
    <w:next w:val="Normln"/>
    <w:link w:val="Nadpis5Char"/>
    <w:uiPriority w:val="9"/>
    <w:semiHidden/>
    <w:unhideWhenUsed/>
    <w:qFormat/>
    <w:rsid w:val="005825F0"/>
    <w:pPr>
      <w:keepNext/>
      <w:keepLines/>
      <w:spacing w:before="80" w:after="40"/>
      <w:outlineLvl w:val="4"/>
    </w:pPr>
    <w:rPr>
      <w:rFonts w:eastAsiaTheme="majorEastAsia" w:cstheme="majorBidi"/>
      <w:color w:val="0F4761" w:themeColor="accent1" w:themeShade="BF"/>
    </w:rPr>
  </w:style>
  <w:style w:type="paragraph" w:styleId="Nadpis6">
    <w:name w:val="heading 6"/>
    <w:basedOn w:val="Normln"/>
    <w:next w:val="Normln"/>
    <w:link w:val="Nadpis6Char"/>
    <w:uiPriority w:val="9"/>
    <w:semiHidden/>
    <w:unhideWhenUsed/>
    <w:qFormat/>
    <w:rsid w:val="005825F0"/>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
    <w:next w:val="Normln"/>
    <w:link w:val="Nadpis7Char"/>
    <w:uiPriority w:val="9"/>
    <w:semiHidden/>
    <w:unhideWhenUsed/>
    <w:qFormat/>
    <w:rsid w:val="005825F0"/>
    <w:pPr>
      <w:keepNext/>
      <w:keepLines/>
      <w:spacing w:before="40" w:after="0"/>
      <w:outlineLvl w:val="6"/>
    </w:pPr>
    <w:rPr>
      <w:rFonts w:eastAsiaTheme="majorEastAsia" w:cstheme="majorBidi"/>
      <w:color w:val="595959" w:themeColor="text1" w:themeTint="A6"/>
    </w:rPr>
  </w:style>
  <w:style w:type="paragraph" w:styleId="Nadpis8">
    <w:name w:val="heading 8"/>
    <w:basedOn w:val="Normln"/>
    <w:next w:val="Normln"/>
    <w:link w:val="Nadpis8Char"/>
    <w:uiPriority w:val="9"/>
    <w:semiHidden/>
    <w:unhideWhenUsed/>
    <w:qFormat/>
    <w:rsid w:val="005825F0"/>
    <w:pPr>
      <w:keepNext/>
      <w:keepLines/>
      <w:spacing w:after="0"/>
      <w:outlineLvl w:val="7"/>
    </w:pPr>
    <w:rPr>
      <w:rFonts w:eastAsiaTheme="majorEastAsia" w:cstheme="majorBidi"/>
      <w:i/>
      <w:iCs/>
      <w:color w:val="272727" w:themeColor="text1" w:themeTint="D8"/>
    </w:rPr>
  </w:style>
  <w:style w:type="paragraph" w:styleId="Nadpis9">
    <w:name w:val="heading 9"/>
    <w:basedOn w:val="Normln"/>
    <w:next w:val="Normln"/>
    <w:link w:val="Nadpis9Char"/>
    <w:uiPriority w:val="9"/>
    <w:semiHidden/>
    <w:unhideWhenUsed/>
    <w:qFormat/>
    <w:rsid w:val="005825F0"/>
    <w:pPr>
      <w:keepNext/>
      <w:keepLines/>
      <w:spacing w:after="0"/>
      <w:outlineLvl w:val="8"/>
    </w:pPr>
    <w:rPr>
      <w:rFonts w:eastAsiaTheme="majorEastAsia" w:cstheme="majorBidi"/>
      <w:color w:val="272727" w:themeColor="text1" w:themeTint="D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5825F0"/>
    <w:rPr>
      <w:rFonts w:asciiTheme="majorHAnsi" w:eastAsiaTheme="majorEastAsia" w:hAnsiTheme="majorHAnsi" w:cstheme="majorBidi"/>
      <w:color w:val="0F4761" w:themeColor="accent1" w:themeShade="BF"/>
      <w:sz w:val="40"/>
      <w:szCs w:val="40"/>
    </w:rPr>
  </w:style>
  <w:style w:type="character" w:customStyle="1" w:styleId="Nadpis2Char">
    <w:name w:val="Nadpis 2 Char"/>
    <w:basedOn w:val="Standardnpsmoodstavce"/>
    <w:link w:val="Nadpis2"/>
    <w:uiPriority w:val="9"/>
    <w:semiHidden/>
    <w:rsid w:val="005825F0"/>
    <w:rPr>
      <w:rFonts w:asciiTheme="majorHAnsi" w:eastAsiaTheme="majorEastAsia" w:hAnsiTheme="majorHAnsi" w:cstheme="majorBidi"/>
      <w:color w:val="0F4761" w:themeColor="accent1" w:themeShade="BF"/>
      <w:sz w:val="32"/>
      <w:szCs w:val="32"/>
    </w:rPr>
  </w:style>
  <w:style w:type="character" w:customStyle="1" w:styleId="Nadpis3Char">
    <w:name w:val="Nadpis 3 Char"/>
    <w:basedOn w:val="Standardnpsmoodstavce"/>
    <w:link w:val="Nadpis3"/>
    <w:uiPriority w:val="9"/>
    <w:semiHidden/>
    <w:rsid w:val="005825F0"/>
    <w:rPr>
      <w:rFonts w:eastAsiaTheme="majorEastAsia" w:cstheme="majorBidi"/>
      <w:color w:val="0F4761" w:themeColor="accent1" w:themeShade="BF"/>
      <w:sz w:val="28"/>
      <w:szCs w:val="28"/>
    </w:rPr>
  </w:style>
  <w:style w:type="character" w:customStyle="1" w:styleId="Nadpis4Char">
    <w:name w:val="Nadpis 4 Char"/>
    <w:basedOn w:val="Standardnpsmoodstavce"/>
    <w:link w:val="Nadpis4"/>
    <w:uiPriority w:val="9"/>
    <w:semiHidden/>
    <w:rsid w:val="005825F0"/>
    <w:rPr>
      <w:rFonts w:eastAsiaTheme="majorEastAsia" w:cstheme="majorBidi"/>
      <w:i/>
      <w:iCs/>
      <w:color w:val="0F4761" w:themeColor="accent1" w:themeShade="BF"/>
    </w:rPr>
  </w:style>
  <w:style w:type="character" w:customStyle="1" w:styleId="Nadpis5Char">
    <w:name w:val="Nadpis 5 Char"/>
    <w:basedOn w:val="Standardnpsmoodstavce"/>
    <w:link w:val="Nadpis5"/>
    <w:uiPriority w:val="9"/>
    <w:semiHidden/>
    <w:rsid w:val="005825F0"/>
    <w:rPr>
      <w:rFonts w:eastAsiaTheme="majorEastAsia" w:cstheme="majorBidi"/>
      <w:color w:val="0F4761" w:themeColor="accent1" w:themeShade="BF"/>
    </w:rPr>
  </w:style>
  <w:style w:type="character" w:customStyle="1" w:styleId="Nadpis6Char">
    <w:name w:val="Nadpis 6 Char"/>
    <w:basedOn w:val="Standardnpsmoodstavce"/>
    <w:link w:val="Nadpis6"/>
    <w:uiPriority w:val="9"/>
    <w:semiHidden/>
    <w:rsid w:val="005825F0"/>
    <w:rPr>
      <w:rFonts w:eastAsiaTheme="majorEastAsia" w:cstheme="majorBidi"/>
      <w:i/>
      <w:iCs/>
      <w:color w:val="595959" w:themeColor="text1" w:themeTint="A6"/>
    </w:rPr>
  </w:style>
  <w:style w:type="character" w:customStyle="1" w:styleId="Nadpis7Char">
    <w:name w:val="Nadpis 7 Char"/>
    <w:basedOn w:val="Standardnpsmoodstavce"/>
    <w:link w:val="Nadpis7"/>
    <w:uiPriority w:val="9"/>
    <w:semiHidden/>
    <w:rsid w:val="005825F0"/>
    <w:rPr>
      <w:rFonts w:eastAsiaTheme="majorEastAsia" w:cstheme="majorBidi"/>
      <w:color w:val="595959" w:themeColor="text1" w:themeTint="A6"/>
    </w:rPr>
  </w:style>
  <w:style w:type="character" w:customStyle="1" w:styleId="Nadpis8Char">
    <w:name w:val="Nadpis 8 Char"/>
    <w:basedOn w:val="Standardnpsmoodstavce"/>
    <w:link w:val="Nadpis8"/>
    <w:uiPriority w:val="9"/>
    <w:semiHidden/>
    <w:rsid w:val="005825F0"/>
    <w:rPr>
      <w:rFonts w:eastAsiaTheme="majorEastAsia" w:cstheme="majorBidi"/>
      <w:i/>
      <w:iCs/>
      <w:color w:val="272727" w:themeColor="text1" w:themeTint="D8"/>
    </w:rPr>
  </w:style>
  <w:style w:type="character" w:customStyle="1" w:styleId="Nadpis9Char">
    <w:name w:val="Nadpis 9 Char"/>
    <w:basedOn w:val="Standardnpsmoodstavce"/>
    <w:link w:val="Nadpis9"/>
    <w:uiPriority w:val="9"/>
    <w:semiHidden/>
    <w:rsid w:val="005825F0"/>
    <w:rPr>
      <w:rFonts w:eastAsiaTheme="majorEastAsia" w:cstheme="majorBidi"/>
      <w:color w:val="272727" w:themeColor="text1" w:themeTint="D8"/>
    </w:rPr>
  </w:style>
  <w:style w:type="paragraph" w:styleId="Nzev">
    <w:name w:val="Title"/>
    <w:basedOn w:val="Normln"/>
    <w:next w:val="Normln"/>
    <w:link w:val="NzevChar"/>
    <w:uiPriority w:val="10"/>
    <w:qFormat/>
    <w:rsid w:val="005825F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zevChar">
    <w:name w:val="Název Char"/>
    <w:basedOn w:val="Standardnpsmoodstavce"/>
    <w:link w:val="Nzev"/>
    <w:uiPriority w:val="10"/>
    <w:rsid w:val="005825F0"/>
    <w:rPr>
      <w:rFonts w:asciiTheme="majorHAnsi" w:eastAsiaTheme="majorEastAsia" w:hAnsiTheme="majorHAnsi" w:cstheme="majorBidi"/>
      <w:spacing w:val="-10"/>
      <w:kern w:val="28"/>
      <w:sz w:val="56"/>
      <w:szCs w:val="56"/>
    </w:rPr>
  </w:style>
  <w:style w:type="paragraph" w:styleId="Podtitul">
    <w:name w:val="Subtitle"/>
    <w:basedOn w:val="Normln"/>
    <w:next w:val="Normln"/>
    <w:link w:val="PodtitulChar"/>
    <w:uiPriority w:val="11"/>
    <w:qFormat/>
    <w:rsid w:val="005825F0"/>
    <w:pPr>
      <w:numPr>
        <w:ilvl w:val="1"/>
      </w:numPr>
    </w:pPr>
    <w:rPr>
      <w:rFonts w:eastAsiaTheme="majorEastAsia" w:cstheme="majorBidi"/>
      <w:color w:val="595959" w:themeColor="text1" w:themeTint="A6"/>
      <w:spacing w:val="15"/>
      <w:sz w:val="28"/>
      <w:szCs w:val="28"/>
    </w:rPr>
  </w:style>
  <w:style w:type="character" w:customStyle="1" w:styleId="PodtitulChar">
    <w:name w:val="Podtitul Char"/>
    <w:basedOn w:val="Standardnpsmoodstavce"/>
    <w:link w:val="Podtitul"/>
    <w:uiPriority w:val="11"/>
    <w:rsid w:val="005825F0"/>
    <w:rPr>
      <w:rFonts w:eastAsiaTheme="majorEastAsia" w:cstheme="majorBidi"/>
      <w:color w:val="595959" w:themeColor="text1" w:themeTint="A6"/>
      <w:spacing w:val="15"/>
      <w:sz w:val="28"/>
      <w:szCs w:val="28"/>
    </w:rPr>
  </w:style>
  <w:style w:type="paragraph" w:styleId="Citace">
    <w:name w:val="Quote"/>
    <w:basedOn w:val="Normln"/>
    <w:next w:val="Normln"/>
    <w:link w:val="CitaceChar"/>
    <w:uiPriority w:val="29"/>
    <w:qFormat/>
    <w:rsid w:val="005825F0"/>
    <w:pPr>
      <w:spacing w:before="160"/>
      <w:jc w:val="center"/>
    </w:pPr>
    <w:rPr>
      <w:i/>
      <w:iCs/>
      <w:color w:val="404040" w:themeColor="text1" w:themeTint="BF"/>
    </w:rPr>
  </w:style>
  <w:style w:type="character" w:customStyle="1" w:styleId="CitaceChar">
    <w:name w:val="Citace Char"/>
    <w:basedOn w:val="Standardnpsmoodstavce"/>
    <w:link w:val="Citace"/>
    <w:uiPriority w:val="29"/>
    <w:rsid w:val="005825F0"/>
    <w:rPr>
      <w:i/>
      <w:iCs/>
      <w:color w:val="404040" w:themeColor="text1" w:themeTint="BF"/>
    </w:rPr>
  </w:style>
  <w:style w:type="paragraph" w:styleId="Odstavecseseznamem">
    <w:name w:val="List Paragraph"/>
    <w:basedOn w:val="Normln"/>
    <w:uiPriority w:val="34"/>
    <w:qFormat/>
    <w:rsid w:val="005825F0"/>
    <w:pPr>
      <w:ind w:left="720"/>
      <w:contextualSpacing/>
    </w:pPr>
  </w:style>
  <w:style w:type="character" w:styleId="Zdraznnintenzivn">
    <w:name w:val="Intense Emphasis"/>
    <w:basedOn w:val="Standardnpsmoodstavce"/>
    <w:uiPriority w:val="21"/>
    <w:qFormat/>
    <w:rsid w:val="005825F0"/>
    <w:rPr>
      <w:i/>
      <w:iCs/>
      <w:color w:val="0F4761" w:themeColor="accent1" w:themeShade="BF"/>
    </w:rPr>
  </w:style>
  <w:style w:type="paragraph" w:styleId="Citaceintenzivn">
    <w:name w:val="Intense Quote"/>
    <w:basedOn w:val="Normln"/>
    <w:next w:val="Normln"/>
    <w:link w:val="CitaceintenzivnChar"/>
    <w:uiPriority w:val="30"/>
    <w:qFormat/>
    <w:rsid w:val="005825F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ceintenzivnChar">
    <w:name w:val="Citace – intenzivní Char"/>
    <w:basedOn w:val="Standardnpsmoodstavce"/>
    <w:link w:val="Citaceintenzivn"/>
    <w:uiPriority w:val="30"/>
    <w:rsid w:val="005825F0"/>
    <w:rPr>
      <w:i/>
      <w:iCs/>
      <w:color w:val="0F4761" w:themeColor="accent1" w:themeShade="BF"/>
    </w:rPr>
  </w:style>
  <w:style w:type="character" w:styleId="Odkazintenzivn">
    <w:name w:val="Intense Reference"/>
    <w:basedOn w:val="Standardnpsmoodstavce"/>
    <w:uiPriority w:val="32"/>
    <w:qFormat/>
    <w:rsid w:val="005825F0"/>
    <w:rPr>
      <w:b/>
      <w:bCs/>
      <w:smallCaps/>
      <w:color w:val="0F4761" w:themeColor="accent1" w:themeShade="BF"/>
      <w:spacing w:val="5"/>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267</Words>
  <Characters>1578</Characters>
  <Application>Microsoft Office Word</Application>
  <DocSecurity>0</DocSecurity>
  <Lines>13</Lines>
  <Paragraphs>3</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1842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Ivana Rosová</dc:creator>
  <cp:lastModifiedBy>Dell</cp:lastModifiedBy>
  <cp:revision>2</cp:revision>
  <cp:lastPrinted>2025-09-27T17:08:00Z</cp:lastPrinted>
  <dcterms:created xsi:type="dcterms:W3CDTF">2025-09-27T17:09:00Z</dcterms:created>
  <dcterms:modified xsi:type="dcterms:W3CDTF">2025-09-27T17:09:00Z</dcterms:modified>
</cp:coreProperties>
</file>